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496" w:rsidRDefault="00C24496" w:rsidP="00C24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D510BB">
        <w:rPr>
          <w:b/>
          <w:sz w:val="28"/>
          <w:szCs w:val="28"/>
        </w:rPr>
        <w:t>СПОМОГАТЕЛЬНЫЙ РАЗДЕЛ</w:t>
      </w:r>
    </w:p>
    <w:p w:rsidR="00C24496" w:rsidRPr="00D510BB" w:rsidRDefault="00C24496" w:rsidP="00C2449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24496" w:rsidRDefault="00C24496" w:rsidP="00C24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5834E6">
        <w:rPr>
          <w:b/>
          <w:sz w:val="28"/>
          <w:szCs w:val="28"/>
        </w:rPr>
        <w:t>сновная литература</w:t>
      </w:r>
    </w:p>
    <w:p w:rsidR="00C24496" w:rsidRPr="003A4EDB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>Андреева, Т. В.</w:t>
      </w:r>
      <w:r w:rsidRPr="003A4EDB">
        <w:rPr>
          <w:color w:val="262626"/>
          <w:sz w:val="28"/>
          <w:szCs w:val="28"/>
        </w:rPr>
        <w:t xml:space="preserve"> Семейная </w:t>
      </w:r>
      <w:proofErr w:type="gramStart"/>
      <w:r w:rsidRPr="003A4EDB">
        <w:rPr>
          <w:color w:val="262626"/>
          <w:sz w:val="28"/>
          <w:szCs w:val="28"/>
        </w:rPr>
        <w:t>психология :</w:t>
      </w:r>
      <w:proofErr w:type="gramEnd"/>
      <w:r w:rsidRPr="003A4EDB">
        <w:rPr>
          <w:color w:val="262626"/>
          <w:sz w:val="28"/>
          <w:szCs w:val="28"/>
        </w:rPr>
        <w:t xml:space="preserve"> учеб. пособие / Т. В. Андреева. – СПб</w:t>
      </w:r>
      <w:proofErr w:type="gramStart"/>
      <w:r w:rsidRPr="003A4EDB">
        <w:rPr>
          <w:color w:val="262626"/>
          <w:sz w:val="28"/>
          <w:szCs w:val="28"/>
        </w:rPr>
        <w:t>. :</w:t>
      </w:r>
      <w:proofErr w:type="gramEnd"/>
      <w:r w:rsidRPr="003A4EDB">
        <w:rPr>
          <w:color w:val="262626"/>
          <w:sz w:val="28"/>
          <w:szCs w:val="28"/>
        </w:rPr>
        <w:t xml:space="preserve"> Речь, 2005. – 244 с.</w:t>
      </w:r>
    </w:p>
    <w:p w:rsidR="00C24496" w:rsidRPr="003A4EDB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>Карабанова, О. А.</w:t>
      </w:r>
      <w:r w:rsidRPr="003A4EDB">
        <w:rPr>
          <w:color w:val="262626"/>
          <w:sz w:val="28"/>
          <w:szCs w:val="28"/>
        </w:rPr>
        <w:t xml:space="preserve"> Психология семейных отношений и основы семейного </w:t>
      </w:r>
      <w:proofErr w:type="gramStart"/>
      <w:r w:rsidRPr="003A4EDB">
        <w:rPr>
          <w:color w:val="262626"/>
          <w:sz w:val="28"/>
          <w:szCs w:val="28"/>
        </w:rPr>
        <w:t>консультирования :</w:t>
      </w:r>
      <w:proofErr w:type="gramEnd"/>
      <w:r w:rsidRPr="003A4EDB">
        <w:rPr>
          <w:color w:val="262626"/>
          <w:sz w:val="28"/>
          <w:szCs w:val="28"/>
        </w:rPr>
        <w:t xml:space="preserve"> учеб. пособие для студентов </w:t>
      </w:r>
      <w:proofErr w:type="spellStart"/>
      <w:r w:rsidRPr="003A4EDB">
        <w:rPr>
          <w:color w:val="262626"/>
          <w:sz w:val="28"/>
          <w:szCs w:val="28"/>
        </w:rPr>
        <w:t>высш</w:t>
      </w:r>
      <w:proofErr w:type="spellEnd"/>
      <w:r w:rsidRPr="003A4EDB">
        <w:rPr>
          <w:color w:val="262626"/>
          <w:sz w:val="28"/>
          <w:szCs w:val="28"/>
        </w:rPr>
        <w:t xml:space="preserve">. учеб. заведений / О. А. Карабанова. – </w:t>
      </w:r>
      <w:proofErr w:type="gramStart"/>
      <w:r w:rsidRPr="003A4EDB">
        <w:rPr>
          <w:color w:val="262626"/>
          <w:sz w:val="28"/>
          <w:szCs w:val="28"/>
        </w:rPr>
        <w:t>М. :</w:t>
      </w:r>
      <w:proofErr w:type="gramEnd"/>
      <w:r w:rsidRPr="003A4EDB">
        <w:rPr>
          <w:color w:val="262626"/>
          <w:sz w:val="28"/>
          <w:szCs w:val="28"/>
        </w:rPr>
        <w:t xml:space="preserve"> </w:t>
      </w:r>
      <w:proofErr w:type="spellStart"/>
      <w:r w:rsidRPr="003A4EDB">
        <w:rPr>
          <w:color w:val="262626"/>
          <w:sz w:val="28"/>
          <w:szCs w:val="28"/>
        </w:rPr>
        <w:t>Гардарики</w:t>
      </w:r>
      <w:proofErr w:type="spellEnd"/>
      <w:r w:rsidRPr="003A4EDB">
        <w:rPr>
          <w:color w:val="262626"/>
          <w:sz w:val="28"/>
          <w:szCs w:val="28"/>
        </w:rPr>
        <w:t>, 2007. – 320 с.</w:t>
      </w:r>
    </w:p>
    <w:p w:rsidR="00C24496" w:rsidRPr="003A4EDB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proofErr w:type="spellStart"/>
      <w:r w:rsidRPr="003A4EDB">
        <w:rPr>
          <w:color w:val="262626"/>
          <w:sz w:val="28"/>
          <w:szCs w:val="28"/>
        </w:rPr>
        <w:t>Олифирович</w:t>
      </w:r>
      <w:proofErr w:type="spellEnd"/>
      <w:r w:rsidRPr="003A4EDB">
        <w:rPr>
          <w:color w:val="262626"/>
          <w:sz w:val="28"/>
          <w:szCs w:val="28"/>
        </w:rPr>
        <w:t>, Н. И. Теория семейной психотерапии / Н.  И. </w:t>
      </w:r>
      <w:proofErr w:type="spellStart"/>
      <w:r w:rsidRPr="003A4EDB">
        <w:rPr>
          <w:color w:val="262626"/>
          <w:sz w:val="28"/>
          <w:szCs w:val="28"/>
        </w:rPr>
        <w:t>Олифирович</w:t>
      </w:r>
      <w:proofErr w:type="spellEnd"/>
      <w:r w:rsidRPr="003A4EDB">
        <w:rPr>
          <w:color w:val="262626"/>
          <w:sz w:val="28"/>
          <w:szCs w:val="28"/>
        </w:rPr>
        <w:t>, Т. Ф. </w:t>
      </w:r>
      <w:proofErr w:type="spellStart"/>
      <w:r w:rsidRPr="003A4EDB">
        <w:rPr>
          <w:color w:val="262626"/>
          <w:sz w:val="28"/>
          <w:szCs w:val="28"/>
        </w:rPr>
        <w:t>Велента</w:t>
      </w:r>
      <w:proofErr w:type="spellEnd"/>
      <w:r w:rsidRPr="003A4EDB">
        <w:rPr>
          <w:color w:val="262626"/>
          <w:sz w:val="28"/>
          <w:szCs w:val="28"/>
        </w:rPr>
        <w:t xml:space="preserve">. – </w:t>
      </w:r>
      <w:proofErr w:type="gramStart"/>
      <w:r w:rsidRPr="003A4EDB">
        <w:rPr>
          <w:color w:val="262626"/>
          <w:sz w:val="28"/>
          <w:szCs w:val="28"/>
        </w:rPr>
        <w:t>М. :</w:t>
      </w:r>
      <w:proofErr w:type="gramEnd"/>
      <w:r w:rsidRPr="003A4EDB">
        <w:rPr>
          <w:color w:val="262626"/>
          <w:sz w:val="28"/>
          <w:szCs w:val="28"/>
        </w:rPr>
        <w:t xml:space="preserve"> Академический проект, 2017. – 304 с. </w:t>
      </w:r>
    </w:p>
    <w:p w:rsidR="00C24496" w:rsidRPr="003A4EDB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 xml:space="preserve">Психология семейных </w:t>
      </w:r>
      <w:proofErr w:type="gramStart"/>
      <w:r w:rsidRPr="003A4EDB">
        <w:rPr>
          <w:bCs/>
          <w:color w:val="262626"/>
          <w:sz w:val="28"/>
          <w:szCs w:val="28"/>
        </w:rPr>
        <w:t>отношений</w:t>
      </w:r>
      <w:r w:rsidRPr="003A4EDB">
        <w:rPr>
          <w:color w:val="262626"/>
          <w:sz w:val="28"/>
          <w:szCs w:val="28"/>
        </w:rPr>
        <w:t xml:space="preserve"> :</w:t>
      </w:r>
      <w:proofErr w:type="gramEnd"/>
      <w:r w:rsidRPr="003A4EDB">
        <w:rPr>
          <w:color w:val="262626"/>
          <w:sz w:val="28"/>
          <w:szCs w:val="28"/>
        </w:rPr>
        <w:t xml:space="preserve"> учеб. пособие / под ред. О. А. </w:t>
      </w:r>
      <w:proofErr w:type="spellStart"/>
      <w:r w:rsidRPr="003A4EDB">
        <w:rPr>
          <w:color w:val="262626"/>
          <w:sz w:val="28"/>
          <w:szCs w:val="28"/>
        </w:rPr>
        <w:t>Шаграевой</w:t>
      </w:r>
      <w:proofErr w:type="spellEnd"/>
      <w:r w:rsidRPr="003A4EDB">
        <w:rPr>
          <w:color w:val="262626"/>
          <w:sz w:val="28"/>
          <w:szCs w:val="28"/>
        </w:rPr>
        <w:t xml:space="preserve">, А. М. Сергеева. – </w:t>
      </w:r>
      <w:proofErr w:type="gramStart"/>
      <w:r w:rsidRPr="003A4EDB">
        <w:rPr>
          <w:color w:val="262626"/>
          <w:sz w:val="28"/>
          <w:szCs w:val="28"/>
        </w:rPr>
        <w:t>М. :</w:t>
      </w:r>
      <w:proofErr w:type="gramEnd"/>
      <w:r w:rsidRPr="003A4EDB">
        <w:rPr>
          <w:color w:val="262626"/>
          <w:sz w:val="28"/>
          <w:szCs w:val="28"/>
        </w:rPr>
        <w:t xml:space="preserve"> Академия, 2008. – 368 с.</w:t>
      </w:r>
    </w:p>
    <w:p w:rsidR="00C24496" w:rsidRPr="003A4EDB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262626"/>
          <w:sz w:val="28"/>
          <w:szCs w:val="28"/>
        </w:rPr>
      </w:pPr>
      <w:proofErr w:type="spellStart"/>
      <w:r w:rsidRPr="003A4EDB">
        <w:rPr>
          <w:bCs/>
          <w:color w:val="262626"/>
          <w:sz w:val="28"/>
          <w:szCs w:val="28"/>
        </w:rPr>
        <w:t>Эйдемиллер</w:t>
      </w:r>
      <w:proofErr w:type="spellEnd"/>
      <w:r w:rsidRPr="003A4EDB">
        <w:rPr>
          <w:bCs/>
          <w:color w:val="262626"/>
          <w:sz w:val="28"/>
          <w:szCs w:val="28"/>
        </w:rPr>
        <w:t>, Э. Г.</w:t>
      </w:r>
      <w:r w:rsidRPr="003A4EDB">
        <w:rPr>
          <w:color w:val="262626"/>
          <w:sz w:val="28"/>
          <w:szCs w:val="28"/>
        </w:rPr>
        <w:t xml:space="preserve"> Семейная психотерапия / Э. Г. </w:t>
      </w:r>
      <w:proofErr w:type="spellStart"/>
      <w:r w:rsidRPr="003A4EDB">
        <w:rPr>
          <w:color w:val="262626"/>
          <w:sz w:val="28"/>
          <w:szCs w:val="28"/>
        </w:rPr>
        <w:t>Эйдемиллер</w:t>
      </w:r>
      <w:proofErr w:type="spellEnd"/>
      <w:r w:rsidRPr="003A4EDB">
        <w:rPr>
          <w:color w:val="262626"/>
          <w:sz w:val="28"/>
          <w:szCs w:val="28"/>
        </w:rPr>
        <w:t xml:space="preserve">, В. В. Юстицкий. – </w:t>
      </w:r>
      <w:proofErr w:type="gramStart"/>
      <w:r w:rsidRPr="003A4EDB">
        <w:rPr>
          <w:color w:val="262626"/>
          <w:sz w:val="28"/>
          <w:szCs w:val="28"/>
        </w:rPr>
        <w:t>М. :</w:t>
      </w:r>
      <w:proofErr w:type="gramEnd"/>
      <w:r w:rsidRPr="003A4EDB">
        <w:rPr>
          <w:color w:val="262626"/>
          <w:sz w:val="28"/>
          <w:szCs w:val="28"/>
        </w:rPr>
        <w:t xml:space="preserve"> Медицина, 1990. – 189 с.</w:t>
      </w:r>
    </w:p>
    <w:p w:rsidR="00C24496" w:rsidRPr="005834E6" w:rsidRDefault="00C24496" w:rsidP="00C24496">
      <w:pPr>
        <w:jc w:val="center"/>
        <w:rPr>
          <w:b/>
          <w:sz w:val="28"/>
          <w:szCs w:val="28"/>
        </w:rPr>
      </w:pPr>
    </w:p>
    <w:p w:rsidR="00C24496" w:rsidRPr="005834E6" w:rsidRDefault="00C24496" w:rsidP="00C24496">
      <w:pPr>
        <w:jc w:val="center"/>
        <w:rPr>
          <w:b/>
          <w:sz w:val="28"/>
          <w:szCs w:val="28"/>
        </w:rPr>
      </w:pPr>
      <w:r w:rsidRPr="005834E6">
        <w:rPr>
          <w:b/>
          <w:sz w:val="28"/>
          <w:szCs w:val="28"/>
        </w:rPr>
        <w:t>Дополнительная литература</w:t>
      </w:r>
    </w:p>
    <w:p w:rsidR="00C24496" w:rsidRPr="00C74FCC" w:rsidRDefault="00C24496" w:rsidP="00C24496">
      <w:pPr>
        <w:jc w:val="center"/>
        <w:rPr>
          <w:sz w:val="28"/>
          <w:szCs w:val="28"/>
        </w:rPr>
      </w:pPr>
    </w:p>
    <w:p w:rsidR="00C24496" w:rsidRPr="005E658C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color w:val="262626"/>
          <w:sz w:val="28"/>
          <w:szCs w:val="28"/>
        </w:rPr>
      </w:pPr>
      <w:hyperlink r:id="rId5" w:history="1">
        <w:proofErr w:type="spellStart"/>
        <w:r w:rsidRPr="005E658C">
          <w:rPr>
            <w:bCs/>
            <w:color w:val="262626"/>
            <w:sz w:val="28"/>
            <w:szCs w:val="28"/>
          </w:rPr>
          <w:t>Бэйдер</w:t>
        </w:r>
        <w:proofErr w:type="spellEnd"/>
        <w:r w:rsidRPr="005E658C">
          <w:rPr>
            <w:bCs/>
            <w:color w:val="262626"/>
            <w:sz w:val="28"/>
            <w:szCs w:val="28"/>
          </w:rPr>
          <w:t>, Э.</w:t>
        </w:r>
      </w:hyperlink>
      <w:r w:rsidRPr="005E658C">
        <w:rPr>
          <w:bCs/>
          <w:color w:val="262626"/>
          <w:sz w:val="28"/>
          <w:szCs w:val="28"/>
        </w:rPr>
        <w:t xml:space="preserve"> </w:t>
      </w:r>
      <w:r>
        <w:rPr>
          <w:bCs/>
          <w:color w:val="262626"/>
          <w:sz w:val="28"/>
          <w:szCs w:val="28"/>
        </w:rPr>
        <w:t xml:space="preserve">В </w:t>
      </w:r>
      <w:r w:rsidRPr="005E658C">
        <w:rPr>
          <w:bCs/>
          <w:color w:val="262626"/>
          <w:sz w:val="28"/>
          <w:szCs w:val="28"/>
        </w:rPr>
        <w:t>поисках мифической пары: эволюционный подход к диагностике и психотерапии пар : учеб. пособие / </w:t>
      </w:r>
      <w:hyperlink r:id="rId6" w:history="1">
        <w:r w:rsidRPr="0000063D">
          <w:rPr>
            <w:bCs/>
            <w:color w:val="262626"/>
            <w:sz w:val="28"/>
            <w:szCs w:val="28"/>
          </w:rPr>
          <w:t xml:space="preserve">Э. </w:t>
        </w:r>
        <w:proofErr w:type="spellStart"/>
        <w:r w:rsidRPr="0000063D">
          <w:rPr>
            <w:bCs/>
            <w:color w:val="262626"/>
            <w:sz w:val="28"/>
            <w:szCs w:val="28"/>
          </w:rPr>
          <w:t>Бэйдер</w:t>
        </w:r>
        <w:proofErr w:type="spellEnd"/>
      </w:hyperlink>
      <w:r w:rsidRPr="005E658C">
        <w:rPr>
          <w:bCs/>
          <w:color w:val="262626"/>
          <w:sz w:val="28"/>
          <w:szCs w:val="28"/>
        </w:rPr>
        <w:t>, </w:t>
      </w:r>
      <w:hyperlink r:id="rId7" w:history="1">
        <w:r w:rsidRPr="0000063D">
          <w:rPr>
            <w:bCs/>
            <w:color w:val="262626"/>
            <w:sz w:val="28"/>
            <w:szCs w:val="28"/>
          </w:rPr>
          <w:t>П. Пирсон</w:t>
        </w:r>
      </w:hyperlink>
      <w:r w:rsidRPr="005E658C">
        <w:rPr>
          <w:bCs/>
          <w:color w:val="262626"/>
          <w:sz w:val="28"/>
          <w:szCs w:val="28"/>
        </w:rPr>
        <w:t xml:space="preserve">. – 2-е изд., стер. – </w:t>
      </w:r>
      <w:proofErr w:type="gramStart"/>
      <w:r w:rsidRPr="005E658C">
        <w:rPr>
          <w:bCs/>
          <w:color w:val="262626"/>
          <w:sz w:val="28"/>
          <w:szCs w:val="28"/>
        </w:rPr>
        <w:t>М. :</w:t>
      </w:r>
      <w:proofErr w:type="gramEnd"/>
      <w:r w:rsidRPr="005E658C">
        <w:rPr>
          <w:bCs/>
          <w:color w:val="262626"/>
          <w:sz w:val="28"/>
          <w:szCs w:val="28"/>
        </w:rPr>
        <w:t xml:space="preserve"> МПСИ, 2008. – 302 с.</w:t>
      </w:r>
    </w:p>
    <w:p w:rsidR="00C24496" w:rsidRPr="005E658C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5E658C">
        <w:rPr>
          <w:bCs/>
          <w:color w:val="262626"/>
          <w:sz w:val="28"/>
          <w:szCs w:val="28"/>
        </w:rPr>
        <w:t xml:space="preserve">8. </w:t>
      </w:r>
      <w:proofErr w:type="spellStart"/>
      <w:r w:rsidRPr="005E658C">
        <w:rPr>
          <w:bCs/>
          <w:color w:val="262626"/>
          <w:sz w:val="28"/>
          <w:szCs w:val="28"/>
        </w:rPr>
        <w:t>Пезешкиан</w:t>
      </w:r>
      <w:proofErr w:type="spellEnd"/>
      <w:r w:rsidRPr="005E658C">
        <w:rPr>
          <w:bCs/>
          <w:color w:val="262626"/>
          <w:sz w:val="28"/>
          <w:szCs w:val="28"/>
        </w:rPr>
        <w:t xml:space="preserve">, Н. Позитивная семейная психотерапия / Н. </w:t>
      </w:r>
      <w:proofErr w:type="spellStart"/>
      <w:r w:rsidRPr="005E658C">
        <w:rPr>
          <w:bCs/>
          <w:color w:val="262626"/>
          <w:sz w:val="28"/>
          <w:szCs w:val="28"/>
        </w:rPr>
        <w:t>Пезешкиан</w:t>
      </w:r>
      <w:proofErr w:type="spellEnd"/>
      <w:r w:rsidRPr="005E658C">
        <w:rPr>
          <w:bCs/>
          <w:color w:val="262626"/>
          <w:sz w:val="28"/>
          <w:szCs w:val="28"/>
        </w:rPr>
        <w:t xml:space="preserve">. – </w:t>
      </w:r>
      <w:proofErr w:type="gramStart"/>
      <w:r w:rsidRPr="005E658C">
        <w:rPr>
          <w:bCs/>
          <w:color w:val="262626"/>
          <w:sz w:val="28"/>
          <w:szCs w:val="28"/>
        </w:rPr>
        <w:t>М. :</w:t>
      </w:r>
      <w:proofErr w:type="gramEnd"/>
      <w:r w:rsidRPr="005E658C">
        <w:rPr>
          <w:bCs/>
          <w:color w:val="262626"/>
          <w:sz w:val="28"/>
          <w:szCs w:val="28"/>
        </w:rPr>
        <w:t xml:space="preserve"> Культура, 1994. – 331 с.</w:t>
      </w:r>
    </w:p>
    <w:p w:rsidR="00C24496" w:rsidRPr="005E658C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 xml:space="preserve">Кодекс Республики Беларусь об </w:t>
      </w:r>
      <w:proofErr w:type="gramStart"/>
      <w:r w:rsidRPr="003A4EDB">
        <w:rPr>
          <w:bCs/>
          <w:color w:val="262626"/>
          <w:sz w:val="28"/>
          <w:szCs w:val="28"/>
        </w:rPr>
        <w:t>образовании</w:t>
      </w:r>
      <w:r w:rsidRPr="005E658C">
        <w:rPr>
          <w:bCs/>
          <w:color w:val="262626"/>
          <w:sz w:val="28"/>
          <w:szCs w:val="28"/>
        </w:rPr>
        <w:t xml:space="preserve"> :</w:t>
      </w:r>
      <w:proofErr w:type="gramEnd"/>
      <w:r w:rsidRPr="005E658C">
        <w:rPr>
          <w:bCs/>
          <w:color w:val="262626"/>
          <w:sz w:val="28"/>
          <w:szCs w:val="28"/>
        </w:rPr>
        <w:t xml:space="preserve"> с изм. и доп. по сост. на 12 марта 2012 г. – Минск : НЦПИ РБ, 2012. – 400 с.</w:t>
      </w:r>
    </w:p>
    <w:p w:rsidR="00C24496" w:rsidRPr="005E658C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3A4EDB">
        <w:rPr>
          <w:bCs/>
          <w:color w:val="262626"/>
          <w:sz w:val="28"/>
          <w:szCs w:val="28"/>
        </w:rPr>
        <w:t>О физической культуре и спорте [Электронный ресурс</w:t>
      </w:r>
      <w:proofErr w:type="gramStart"/>
      <w:r w:rsidRPr="003A4EDB">
        <w:rPr>
          <w:bCs/>
          <w:color w:val="262626"/>
          <w:sz w:val="28"/>
          <w:szCs w:val="28"/>
        </w:rPr>
        <w:t>]</w:t>
      </w:r>
      <w:r w:rsidRPr="005E658C">
        <w:rPr>
          <w:bCs/>
          <w:color w:val="262626"/>
          <w:sz w:val="28"/>
          <w:szCs w:val="28"/>
        </w:rPr>
        <w:t xml:space="preserve"> :</w:t>
      </w:r>
      <w:proofErr w:type="gramEnd"/>
      <w:r w:rsidRPr="005E658C">
        <w:rPr>
          <w:bCs/>
          <w:color w:val="262626"/>
          <w:sz w:val="28"/>
          <w:szCs w:val="28"/>
        </w:rPr>
        <w:t xml:space="preserve"> Закон </w:t>
      </w:r>
      <w:proofErr w:type="spellStart"/>
      <w:r w:rsidRPr="005E658C">
        <w:rPr>
          <w:bCs/>
          <w:color w:val="262626"/>
          <w:sz w:val="28"/>
          <w:szCs w:val="28"/>
        </w:rPr>
        <w:t>Респ</w:t>
      </w:r>
      <w:proofErr w:type="spellEnd"/>
      <w:r w:rsidRPr="005E658C">
        <w:rPr>
          <w:bCs/>
          <w:color w:val="262626"/>
          <w:sz w:val="28"/>
          <w:szCs w:val="28"/>
        </w:rPr>
        <w:t>. Беларусь от 4 янв. 2014 г., № 125-</w:t>
      </w:r>
      <w:proofErr w:type="gramStart"/>
      <w:r w:rsidRPr="005E658C">
        <w:rPr>
          <w:bCs/>
          <w:color w:val="262626"/>
          <w:sz w:val="28"/>
          <w:szCs w:val="28"/>
        </w:rPr>
        <w:t>З :</w:t>
      </w:r>
      <w:proofErr w:type="gramEnd"/>
      <w:r w:rsidRPr="005E658C">
        <w:rPr>
          <w:bCs/>
          <w:color w:val="262626"/>
          <w:sz w:val="28"/>
          <w:szCs w:val="28"/>
        </w:rPr>
        <w:t xml:space="preserve"> принят Палатой представителей 5 дек. 2013 г. : </w:t>
      </w:r>
      <w:proofErr w:type="spellStart"/>
      <w:r w:rsidRPr="005E658C">
        <w:rPr>
          <w:bCs/>
          <w:color w:val="262626"/>
          <w:sz w:val="28"/>
          <w:szCs w:val="28"/>
        </w:rPr>
        <w:t>одобр</w:t>
      </w:r>
      <w:proofErr w:type="spellEnd"/>
      <w:r w:rsidRPr="005E658C">
        <w:rPr>
          <w:bCs/>
          <w:color w:val="262626"/>
          <w:sz w:val="28"/>
          <w:szCs w:val="28"/>
        </w:rPr>
        <w:t xml:space="preserve">. Советом </w:t>
      </w:r>
      <w:proofErr w:type="spellStart"/>
      <w:r w:rsidRPr="005E658C">
        <w:rPr>
          <w:bCs/>
          <w:color w:val="262626"/>
          <w:sz w:val="28"/>
          <w:szCs w:val="28"/>
        </w:rPr>
        <w:t>Респ</w:t>
      </w:r>
      <w:proofErr w:type="spellEnd"/>
      <w:r w:rsidRPr="005E658C">
        <w:rPr>
          <w:bCs/>
          <w:color w:val="262626"/>
          <w:sz w:val="28"/>
          <w:szCs w:val="28"/>
        </w:rPr>
        <w:t xml:space="preserve">. 19 дек. 2013 </w:t>
      </w:r>
      <w:proofErr w:type="gramStart"/>
      <w:r w:rsidRPr="005E658C">
        <w:rPr>
          <w:bCs/>
          <w:color w:val="262626"/>
          <w:sz w:val="28"/>
          <w:szCs w:val="28"/>
        </w:rPr>
        <w:t>г. :</w:t>
      </w:r>
      <w:proofErr w:type="gramEnd"/>
      <w:r w:rsidRPr="005E658C">
        <w:rPr>
          <w:bCs/>
          <w:color w:val="262626"/>
          <w:sz w:val="28"/>
          <w:szCs w:val="28"/>
        </w:rPr>
        <w:t xml:space="preserve"> в ред. от 9 янв. 2018 г. : с изм. и доп. от 9 янв. 2018 г., № 92-З ; вступающий в силу с 19.07.2018 г. : принят Палатой представителей 7 дек. 2017 г. : </w:t>
      </w:r>
      <w:proofErr w:type="spellStart"/>
      <w:r w:rsidRPr="005E658C">
        <w:rPr>
          <w:bCs/>
          <w:color w:val="262626"/>
          <w:sz w:val="28"/>
          <w:szCs w:val="28"/>
        </w:rPr>
        <w:t>одобр</w:t>
      </w:r>
      <w:proofErr w:type="spellEnd"/>
      <w:r w:rsidRPr="005E658C">
        <w:rPr>
          <w:bCs/>
          <w:color w:val="262626"/>
          <w:sz w:val="28"/>
          <w:szCs w:val="28"/>
        </w:rPr>
        <w:t xml:space="preserve">. Советом </w:t>
      </w:r>
      <w:proofErr w:type="spellStart"/>
      <w:r w:rsidRPr="005E658C">
        <w:rPr>
          <w:bCs/>
          <w:color w:val="262626"/>
          <w:sz w:val="28"/>
          <w:szCs w:val="28"/>
        </w:rPr>
        <w:t>Респ</w:t>
      </w:r>
      <w:proofErr w:type="spellEnd"/>
      <w:r w:rsidRPr="005E658C">
        <w:rPr>
          <w:bCs/>
          <w:color w:val="262626"/>
          <w:sz w:val="28"/>
          <w:szCs w:val="28"/>
        </w:rPr>
        <w:t xml:space="preserve">. от 19 дек. 2017 г. // </w:t>
      </w:r>
      <w:proofErr w:type="spellStart"/>
      <w:r w:rsidRPr="005E658C">
        <w:rPr>
          <w:bCs/>
          <w:color w:val="262626"/>
          <w:sz w:val="28"/>
          <w:szCs w:val="28"/>
        </w:rPr>
        <w:t>КонсультантПлюс</w:t>
      </w:r>
      <w:proofErr w:type="spellEnd"/>
      <w:r w:rsidRPr="005E658C">
        <w:rPr>
          <w:bCs/>
          <w:color w:val="262626"/>
          <w:sz w:val="28"/>
          <w:szCs w:val="28"/>
        </w:rPr>
        <w:t>. Беларусь / ООО «</w:t>
      </w:r>
      <w:proofErr w:type="spellStart"/>
      <w:r w:rsidRPr="005E658C">
        <w:rPr>
          <w:bCs/>
          <w:color w:val="262626"/>
          <w:sz w:val="28"/>
          <w:szCs w:val="28"/>
        </w:rPr>
        <w:t>ЮрСпектр</w:t>
      </w:r>
      <w:proofErr w:type="spellEnd"/>
      <w:r w:rsidRPr="005E658C">
        <w:rPr>
          <w:bCs/>
          <w:color w:val="262626"/>
          <w:sz w:val="28"/>
          <w:szCs w:val="28"/>
        </w:rPr>
        <w:t xml:space="preserve">», Нац. центр правовой </w:t>
      </w:r>
      <w:proofErr w:type="spellStart"/>
      <w:r w:rsidRPr="005E658C">
        <w:rPr>
          <w:bCs/>
          <w:color w:val="262626"/>
          <w:sz w:val="28"/>
          <w:szCs w:val="28"/>
        </w:rPr>
        <w:t>информ</w:t>
      </w:r>
      <w:proofErr w:type="spellEnd"/>
      <w:r w:rsidRPr="005E658C">
        <w:rPr>
          <w:bCs/>
          <w:color w:val="262626"/>
          <w:sz w:val="28"/>
          <w:szCs w:val="28"/>
        </w:rPr>
        <w:t xml:space="preserve">. </w:t>
      </w:r>
      <w:proofErr w:type="spellStart"/>
      <w:r w:rsidRPr="005E658C">
        <w:rPr>
          <w:bCs/>
          <w:color w:val="262626"/>
          <w:sz w:val="28"/>
          <w:szCs w:val="28"/>
        </w:rPr>
        <w:t>Респ</w:t>
      </w:r>
      <w:proofErr w:type="spellEnd"/>
      <w:r w:rsidRPr="005E658C">
        <w:rPr>
          <w:bCs/>
          <w:color w:val="262626"/>
          <w:sz w:val="28"/>
          <w:szCs w:val="28"/>
        </w:rPr>
        <w:t>. Беларусь. – Минск, 2018.</w:t>
      </w:r>
    </w:p>
    <w:p w:rsidR="00C24496" w:rsidRPr="005E658C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5E658C">
        <w:rPr>
          <w:bCs/>
          <w:color w:val="262626"/>
          <w:sz w:val="28"/>
          <w:szCs w:val="28"/>
        </w:rPr>
        <w:t xml:space="preserve">Сатир, В. Вы и ваша семья / В. Сатир. – </w:t>
      </w:r>
      <w:proofErr w:type="gramStart"/>
      <w:r w:rsidRPr="005E658C">
        <w:rPr>
          <w:bCs/>
          <w:color w:val="262626"/>
          <w:sz w:val="28"/>
          <w:szCs w:val="28"/>
        </w:rPr>
        <w:t>М. :</w:t>
      </w:r>
      <w:proofErr w:type="gramEnd"/>
      <w:r w:rsidRPr="005E658C">
        <w:rPr>
          <w:bCs/>
          <w:color w:val="262626"/>
          <w:sz w:val="28"/>
          <w:szCs w:val="28"/>
        </w:rPr>
        <w:t xml:space="preserve"> </w:t>
      </w:r>
      <w:proofErr w:type="spellStart"/>
      <w:r w:rsidRPr="005E658C">
        <w:rPr>
          <w:bCs/>
          <w:color w:val="262626"/>
          <w:sz w:val="28"/>
          <w:szCs w:val="28"/>
        </w:rPr>
        <w:t>Альма</w:t>
      </w:r>
      <w:proofErr w:type="spellEnd"/>
      <w:r w:rsidRPr="005E658C">
        <w:rPr>
          <w:bCs/>
          <w:color w:val="262626"/>
          <w:sz w:val="28"/>
          <w:szCs w:val="28"/>
        </w:rPr>
        <w:t>-Пресс, Институт общегуманитарных исследований, 2015. – 288 с.</w:t>
      </w:r>
    </w:p>
    <w:p w:rsidR="00C24496" w:rsidRPr="005E658C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5E658C">
        <w:rPr>
          <w:bCs/>
          <w:color w:val="262626"/>
          <w:sz w:val="28"/>
          <w:szCs w:val="28"/>
        </w:rPr>
        <w:t>Скиннер, Р. Семья и как в ней уцелеть / Р. Скиннер, Д. </w:t>
      </w:r>
      <w:proofErr w:type="spellStart"/>
      <w:proofErr w:type="gramStart"/>
      <w:r w:rsidRPr="005E658C">
        <w:rPr>
          <w:bCs/>
          <w:color w:val="262626"/>
          <w:sz w:val="28"/>
          <w:szCs w:val="28"/>
        </w:rPr>
        <w:t>Клинз</w:t>
      </w:r>
      <w:proofErr w:type="spellEnd"/>
      <w:r w:rsidRPr="005E658C">
        <w:rPr>
          <w:bCs/>
          <w:color w:val="262626"/>
          <w:sz w:val="28"/>
          <w:szCs w:val="28"/>
        </w:rPr>
        <w:t xml:space="preserve"> ;</w:t>
      </w:r>
      <w:proofErr w:type="gramEnd"/>
      <w:r w:rsidRPr="005E658C">
        <w:rPr>
          <w:bCs/>
          <w:color w:val="262626"/>
          <w:sz w:val="28"/>
          <w:szCs w:val="28"/>
        </w:rPr>
        <w:t xml:space="preserve"> пер. с англ. Н. М. Падалко. – </w:t>
      </w:r>
      <w:proofErr w:type="gramStart"/>
      <w:r w:rsidRPr="005E658C">
        <w:rPr>
          <w:bCs/>
          <w:color w:val="262626"/>
          <w:sz w:val="28"/>
          <w:szCs w:val="28"/>
        </w:rPr>
        <w:t>М. :</w:t>
      </w:r>
      <w:proofErr w:type="gramEnd"/>
      <w:r w:rsidRPr="005E658C">
        <w:rPr>
          <w:bCs/>
          <w:color w:val="262626"/>
          <w:sz w:val="28"/>
          <w:szCs w:val="28"/>
        </w:rPr>
        <w:t xml:space="preserve"> Класс, 1995. – 272 с.</w:t>
      </w:r>
    </w:p>
    <w:p w:rsidR="00C24496" w:rsidRPr="005E658C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color w:val="262626"/>
          <w:sz w:val="28"/>
          <w:szCs w:val="28"/>
        </w:rPr>
      </w:pPr>
      <w:r w:rsidRPr="005E658C">
        <w:rPr>
          <w:bCs/>
          <w:color w:val="262626"/>
          <w:sz w:val="28"/>
          <w:szCs w:val="28"/>
        </w:rPr>
        <w:t xml:space="preserve">Шнейдер, Л. Б. Психология семейных </w:t>
      </w:r>
      <w:proofErr w:type="gramStart"/>
      <w:r w:rsidRPr="005E658C">
        <w:rPr>
          <w:bCs/>
          <w:color w:val="262626"/>
          <w:sz w:val="28"/>
          <w:szCs w:val="28"/>
        </w:rPr>
        <w:t>отношений :</w:t>
      </w:r>
      <w:proofErr w:type="gramEnd"/>
      <w:r w:rsidRPr="005E658C">
        <w:rPr>
          <w:bCs/>
          <w:color w:val="262626"/>
          <w:sz w:val="28"/>
          <w:szCs w:val="28"/>
        </w:rPr>
        <w:t xml:space="preserve"> курс лекций / Л. Б. Шнейдер. – </w:t>
      </w:r>
      <w:proofErr w:type="gramStart"/>
      <w:r w:rsidRPr="005E658C">
        <w:rPr>
          <w:bCs/>
          <w:color w:val="262626"/>
          <w:sz w:val="28"/>
          <w:szCs w:val="28"/>
        </w:rPr>
        <w:t>М. :</w:t>
      </w:r>
      <w:proofErr w:type="gramEnd"/>
      <w:r w:rsidRPr="005E658C">
        <w:rPr>
          <w:bCs/>
          <w:color w:val="262626"/>
          <w:sz w:val="28"/>
          <w:szCs w:val="28"/>
        </w:rPr>
        <w:t xml:space="preserve"> Апрель-Пресс, ЭКСМИ-Пресс, 2000. – 512 с.</w:t>
      </w:r>
    </w:p>
    <w:p w:rsidR="00C24496" w:rsidRPr="005E658C" w:rsidRDefault="00C24496" w:rsidP="00C244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color w:val="262626"/>
          <w:sz w:val="28"/>
          <w:szCs w:val="28"/>
        </w:rPr>
      </w:pPr>
      <w:proofErr w:type="spellStart"/>
      <w:r w:rsidRPr="005E658C">
        <w:rPr>
          <w:bCs/>
          <w:color w:val="262626"/>
          <w:sz w:val="28"/>
          <w:szCs w:val="28"/>
        </w:rPr>
        <w:t>Эйдемиллер</w:t>
      </w:r>
      <w:proofErr w:type="spellEnd"/>
      <w:r w:rsidRPr="005E658C">
        <w:rPr>
          <w:bCs/>
          <w:color w:val="262626"/>
          <w:sz w:val="28"/>
          <w:szCs w:val="28"/>
        </w:rPr>
        <w:t>, Э.Г. Семейный диагноз и семейная психотерапия. Учебное пособие для врачей и психологов / Э.Г. </w:t>
      </w:r>
      <w:proofErr w:type="spellStart"/>
      <w:r w:rsidRPr="005E658C">
        <w:rPr>
          <w:bCs/>
          <w:color w:val="262626"/>
          <w:sz w:val="28"/>
          <w:szCs w:val="28"/>
        </w:rPr>
        <w:t>Эйдемиллер</w:t>
      </w:r>
      <w:proofErr w:type="spellEnd"/>
      <w:r w:rsidRPr="005E658C">
        <w:rPr>
          <w:bCs/>
          <w:color w:val="262626"/>
          <w:sz w:val="28"/>
          <w:szCs w:val="28"/>
        </w:rPr>
        <w:t>, И.В. Добряков, И.М. Никольская. – СПб.: Речь, 2007. – 336 с.</w:t>
      </w:r>
    </w:p>
    <w:p w:rsidR="00AB06BA" w:rsidRPr="00C24496" w:rsidRDefault="00AB06BA" w:rsidP="00C24496"/>
    <w:sectPr w:rsidR="00AB06BA" w:rsidRPr="00C24496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8CD"/>
    <w:multiLevelType w:val="hybridMultilevel"/>
    <w:tmpl w:val="E85CA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E6D2A"/>
    <w:multiLevelType w:val="hybridMultilevel"/>
    <w:tmpl w:val="6E88E9EC"/>
    <w:lvl w:ilvl="0" w:tplc="2354B64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E1AB3"/>
    <w:multiLevelType w:val="singleLevel"/>
    <w:tmpl w:val="75D4A602"/>
    <w:lvl w:ilvl="0">
      <w:start w:val="1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</w:abstractNum>
  <w:abstractNum w:abstractNumId="3" w15:restartNumberingAfterBreak="0">
    <w:nsid w:val="7EEF603F"/>
    <w:multiLevelType w:val="hybridMultilevel"/>
    <w:tmpl w:val="1F7C3B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1E16"/>
    <w:rsid w:val="001D2747"/>
    <w:rsid w:val="00295C2F"/>
    <w:rsid w:val="003D1A2D"/>
    <w:rsid w:val="003E3542"/>
    <w:rsid w:val="00AB06BA"/>
    <w:rsid w:val="00BA2312"/>
    <w:rsid w:val="00C24496"/>
    <w:rsid w:val="00C46E1D"/>
    <w:rsid w:val="00E8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A48BA"/>
  <w15:docId w15:val="{233032E7-309B-4564-BB42-AD98DA7A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1E1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81E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81E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1E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aliases w:val=" Знак2,Знак2"/>
    <w:basedOn w:val="a"/>
    <w:link w:val="a6"/>
    <w:rsid w:val="00E81E16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rsid w:val="00E81E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81E1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ib.mgppu.ru/opacunicode/index.php?url=/auteurs/view/32072/source:defau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mgppu.ru/opacunicode/index.php?url=/auteurs/view/32071/source:default" TargetMode="External"/><Relationship Id="rId5" Type="http://schemas.openxmlformats.org/officeDocument/2006/relationships/hyperlink" Target="http://lib.mgppu.ru/opacunicode/index.php?url=/auteurs/view/32071/source:defaul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admin</cp:lastModifiedBy>
  <cp:revision>2</cp:revision>
  <dcterms:created xsi:type="dcterms:W3CDTF">2019-12-17T19:47:00Z</dcterms:created>
  <dcterms:modified xsi:type="dcterms:W3CDTF">2020-01-08T10:34:00Z</dcterms:modified>
</cp:coreProperties>
</file>